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A258" w14:textId="77777777" w:rsidR="00553DF6" w:rsidRDefault="00553DF6" w:rsidP="00553DF6">
      <w:pPr>
        <w:pStyle w:val="Header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F30E6">
        <w:rPr>
          <w:rFonts w:ascii="Times New Roman" w:hAnsi="Times New Roman" w:cs="Times New Roman"/>
          <w:b/>
          <w:bCs/>
          <w:sz w:val="24"/>
          <w:szCs w:val="24"/>
        </w:rPr>
        <w:t xml:space="preserve">AUTONOOMSETE MEREPÄÄSTEJAAMADE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TAOTLUSVOORU </w:t>
      </w:r>
    </w:p>
    <w:p w14:paraId="5425F6D7" w14:textId="77777777" w:rsidR="00553DF6" w:rsidRDefault="00553DF6" w:rsidP="00553DF6">
      <w:pPr>
        <w:pStyle w:val="Header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F30E6">
        <w:rPr>
          <w:rFonts w:ascii="Times New Roman" w:hAnsi="Times New Roman" w:cs="Times New Roman"/>
          <w:b/>
          <w:bCs/>
          <w:sz w:val="24"/>
          <w:szCs w:val="24"/>
        </w:rPr>
        <w:t>TAOTLUSVORM</w:t>
      </w:r>
    </w:p>
    <w:sdt>
      <w:sdtPr>
        <w:rPr>
          <w:rFonts w:ascii="Times New Roman" w:hAnsi="Times New Roman" w:cs="Times New Roman"/>
          <w:sz w:val="24"/>
          <w:szCs w:val="24"/>
        </w:rPr>
        <w:alias w:val="Sisestage oma nimi:"/>
        <w:tag w:val="Sisestage oma nimi:"/>
        <w:id w:val="670610259"/>
        <w:placeholder>
          <w:docPart w:val="7A2BEBCCC009410F969EC3AA5CF1EFD1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Content>
        <w:p w14:paraId="4F7B6D19" w14:textId="44C72C07" w:rsidR="00553DF6" w:rsidRPr="00A5747E" w:rsidRDefault="00FC22C9" w:rsidP="00553DF6">
          <w:pPr>
            <w:pStyle w:val="Kontaktteave"/>
            <w:ind w:hanging="42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Sander Saarik</w:t>
          </w:r>
        </w:p>
      </w:sdtContent>
    </w:sdt>
    <w:p w14:paraId="4D152D80" w14:textId="3AA709B5" w:rsidR="00553DF6" w:rsidRPr="00A5747E" w:rsidRDefault="00FC22C9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Lääne-Eesti Vabatahtlik Reservpäästerühm</w:t>
      </w:r>
    </w:p>
    <w:p w14:paraId="407F6409" w14:textId="3EFEA6FF" w:rsidR="00553DF6" w:rsidRPr="00A5747E" w:rsidRDefault="00FC22C9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Endla tn 4</w:t>
      </w:r>
    </w:p>
    <w:p w14:paraId="722D939E" w14:textId="0703C464" w:rsidR="00553DF6" w:rsidRPr="00A5747E" w:rsidRDefault="00FC22C9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Haapsalu Läänemaakond 90504</w:t>
      </w:r>
    </w:p>
    <w:p w14:paraId="5985193F" w14:textId="0AA2F12F" w:rsidR="00553DF6" w:rsidRPr="00A5747E" w:rsidRDefault="00000000" w:rsidP="00553DF6">
      <w:pPr>
        <w:pStyle w:val="Dat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kuupäev:"/>
          <w:tag w:val="Sisestage kuupäev:"/>
          <w:id w:val="1555272511"/>
          <w:placeholder>
            <w:docPart w:val="B5F01AAE7B3C45748DD7FDB807173615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FC22C9">
            <w:rPr>
              <w:rFonts w:ascii="Times New Roman" w:hAnsi="Times New Roman" w:cs="Times New Roman"/>
              <w:sz w:val="24"/>
              <w:szCs w:val="24"/>
            </w:rPr>
            <w:t>01.08.2024</w:t>
          </w:r>
        </w:sdtContent>
      </w:sdt>
    </w:p>
    <w:tbl>
      <w:tblPr>
        <w:tblW w:w="988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86"/>
      </w:tblGrid>
      <w:tr w:rsidR="00F502BD" w:rsidRPr="00A5747E" w14:paraId="757DF0E0" w14:textId="77777777" w:rsidTr="00553DF6">
        <w:trPr>
          <w:trHeight w:val="288"/>
          <w:jc w:val="center"/>
        </w:trPr>
        <w:tc>
          <w:tcPr>
            <w:tcW w:w="98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22661AC" w14:textId="77777777" w:rsidR="00553DF6" w:rsidRPr="00EE18E6" w:rsidRDefault="00553DF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E6">
              <w:rPr>
                <w:rStyle w:val="ui-provid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Põhjendus vara kasutusse andmiseks 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(sh kirjelda olemasolevaid varustuse hoiustamise tingimusi, lisa vajadusel fotomaterjal)</w:t>
            </w:r>
          </w:p>
        </w:tc>
      </w:tr>
      <w:tr w:rsidR="00F502BD" w:rsidRPr="00A5747E" w14:paraId="22C50B17" w14:textId="77777777" w:rsidTr="00F502BD">
        <w:trPr>
          <w:trHeight w:val="1008"/>
          <w:jc w:val="center"/>
        </w:trPr>
        <w:tc>
          <w:tcPr>
            <w:tcW w:w="98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8EC911" w14:textId="16725E5C" w:rsidR="00553DF6" w:rsidRPr="004C3FDE" w:rsidRDefault="00324436" w:rsidP="00F502BD">
            <w:pPr>
              <w:pStyle w:val="Disclaim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FDE">
              <w:rPr>
                <w:rFonts w:ascii="Times New Roman" w:hAnsi="Times New Roman" w:cs="Times New Roman"/>
                <w:sz w:val="22"/>
                <w:szCs w:val="22"/>
              </w:rPr>
              <w:t>Lääne Eesti reservpäästerühmal (Lääne RPR) on lepingu järgselt kolm reageerimispunkti</w:t>
            </w:r>
            <w:r w:rsidR="004C3FDE" w:rsidRPr="004C3FD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 Haapsalus, Rohukülas ja Nõval. Lääne RPR on suutnud tagada rahuldavad tingimused nii Haapsalu kui Rohuküla reageerimispunktidesse. Nõva reageerimispunkti varustuse hoi</w:t>
            </w:r>
            <w:r w:rsidR="000F65B9" w:rsidRPr="004C3FDE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4C3FDE">
              <w:rPr>
                <w:rFonts w:ascii="Times New Roman" w:hAnsi="Times New Roman" w:cs="Times New Roman"/>
                <w:sz w:val="22"/>
                <w:szCs w:val="22"/>
              </w:rPr>
              <w:t>stamis</w:t>
            </w:r>
            <w:r w:rsidR="004C3FDE" w:rsidRPr="004C3FDE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4C3FDE">
              <w:rPr>
                <w:rFonts w:ascii="Times New Roman" w:hAnsi="Times New Roman" w:cs="Times New Roman"/>
                <w:sz w:val="22"/>
                <w:szCs w:val="22"/>
              </w:rPr>
              <w:t>ingimused on hetkel kesised. Kuna Nõva sadama territoo</w:t>
            </w:r>
            <w:r w:rsidR="004C3FDE" w:rsidRPr="004C3FDE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iumil </w:t>
            </w:r>
            <w:r w:rsidR="004C3FDE" w:rsidRPr="004C3FDE">
              <w:rPr>
                <w:rFonts w:ascii="Times New Roman" w:hAnsi="Times New Roman" w:cs="Times New Roman"/>
                <w:sz w:val="22"/>
                <w:szCs w:val="22"/>
              </w:rPr>
              <w:t>ei ole</w:t>
            </w:r>
            <w:r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 infrastruktuuri </w:t>
            </w:r>
            <w:r w:rsidR="004C3FDE" w:rsidRPr="004C3FDE">
              <w:rPr>
                <w:rFonts w:ascii="Times New Roman" w:hAnsi="Times New Roman" w:cs="Times New Roman"/>
                <w:sz w:val="22"/>
                <w:szCs w:val="22"/>
              </w:rPr>
              <w:t>on ühing</w:t>
            </w:r>
            <w:r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 sinna esialgu paigaldanud</w:t>
            </w:r>
            <w:r w:rsidR="004C3FDE">
              <w:t xml:space="preserve"> </w:t>
            </w:r>
            <w:r w:rsidR="004C3FDE"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parema puudumisel </w:t>
            </w:r>
            <w:r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3FDE">
              <w:rPr>
                <w:rFonts w:ascii="Times New Roman" w:hAnsi="Times New Roman" w:cs="Times New Roman"/>
                <w:sz w:val="22"/>
                <w:szCs w:val="22"/>
              </w:rPr>
              <w:t>merekonteineri.</w:t>
            </w:r>
            <w:r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3FDE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r w:rsidR="000F65B9"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 mõõtmed</w:t>
            </w:r>
            <w:r w:rsidR="004C3FDE">
              <w:rPr>
                <w:rFonts w:ascii="Times New Roman" w:hAnsi="Times New Roman" w:cs="Times New Roman"/>
                <w:sz w:val="22"/>
                <w:szCs w:val="22"/>
              </w:rPr>
              <w:t xml:space="preserve"> on</w:t>
            </w:r>
            <w:r w:rsidR="000F65B9"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 2.5x6</w:t>
            </w:r>
            <w:r w:rsidR="004C3F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65B9" w:rsidRPr="004C3FDE">
              <w:rPr>
                <w:rFonts w:ascii="Times New Roman" w:hAnsi="Times New Roman" w:cs="Times New Roman"/>
                <w:sz w:val="22"/>
                <w:szCs w:val="22"/>
              </w:rPr>
              <w:t>m. Konteiner on olnud vana ehitussoojak ja väga liigendatud ning ebapraktiline.</w:t>
            </w:r>
            <w:r w:rsidR="00E57C7C">
              <w:rPr>
                <w:rFonts w:ascii="Times New Roman" w:hAnsi="Times New Roman" w:cs="Times New Roman"/>
                <w:sz w:val="22"/>
                <w:szCs w:val="22"/>
              </w:rPr>
              <w:t xml:space="preserve"> Ehitus konteinerisse on iseehitatud vooluring mis võimaldab laadida Sepura raadiojaamu ning tagab elementaarse valgustuse.</w:t>
            </w:r>
            <w:r w:rsidR="000F65B9"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 Puudub normaalne ventilatsioon ja sooj</w:t>
            </w:r>
            <w:r w:rsidR="004C3FDE" w:rsidRPr="004C3FDE">
              <w:rPr>
                <w:rFonts w:ascii="Times New Roman" w:hAnsi="Times New Roman" w:cs="Times New Roman"/>
                <w:sz w:val="22"/>
                <w:szCs w:val="22"/>
              </w:rPr>
              <w:t>ustus</w:t>
            </w:r>
            <w:r w:rsidR="000F65B9" w:rsidRPr="004C3F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C3F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3FDE">
              <w:rPr>
                <w:rFonts w:ascii="Times New Roman" w:hAnsi="Times New Roman" w:cs="Times New Roman"/>
                <w:sz w:val="22"/>
                <w:szCs w:val="22"/>
              </w:rPr>
              <w:t>Konteineris on mõned riiulid</w:t>
            </w:r>
            <w:r w:rsidR="004C3FD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C3FDE">
              <w:rPr>
                <w:rFonts w:ascii="Times New Roman" w:hAnsi="Times New Roman" w:cs="Times New Roman"/>
                <w:sz w:val="22"/>
                <w:szCs w:val="22"/>
              </w:rPr>
              <w:t>laud ja konksud varustuse hoidmiseks. Puuduvad mrepäästevarustuse kuivatuskap</w:t>
            </w:r>
            <w:r w:rsidR="004C3FDE" w:rsidRPr="004C3FDE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4C3F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C3FDE"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 mis taga</w:t>
            </w:r>
            <w:r w:rsidR="004C3FDE">
              <w:rPr>
                <w:rFonts w:ascii="Times New Roman" w:hAnsi="Times New Roman" w:cs="Times New Roman"/>
                <w:sz w:val="22"/>
                <w:szCs w:val="22"/>
              </w:rPr>
              <w:t>ks</w:t>
            </w:r>
            <w:r w:rsidR="004C3FDE"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 kuivülikondade paremad hoiutingiused</w:t>
            </w:r>
            <w:r w:rsidR="000F65B9" w:rsidRPr="004C3F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C3FDE">
              <w:rPr>
                <w:rFonts w:ascii="Times New Roman" w:hAnsi="Times New Roman" w:cs="Times New Roman"/>
                <w:sz w:val="22"/>
                <w:szCs w:val="22"/>
              </w:rPr>
              <w:t xml:space="preserve"> Nõva sadama omanikuga on koostöö hea ning on antud luba konteineri paigaldamiseks </w:t>
            </w:r>
            <w:r w:rsidR="000F65B9" w:rsidRPr="004C3FDE">
              <w:rPr>
                <w:rFonts w:ascii="Times New Roman" w:hAnsi="Times New Roman" w:cs="Times New Roman"/>
                <w:sz w:val="22"/>
                <w:szCs w:val="22"/>
              </w:rPr>
              <w:t>sadama territooriumile 30 aastaks (Lisatud manuses).</w:t>
            </w:r>
          </w:p>
          <w:p w14:paraId="2FC48F95" w14:textId="77777777" w:rsidR="00553DF6" w:rsidRPr="004C3FDE" w:rsidRDefault="00553DF6" w:rsidP="00F502BD">
            <w:pPr>
              <w:pStyle w:val="Disclaim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BD" w:rsidRPr="00A5747E" w14:paraId="54A9BF85" w14:textId="77777777" w:rsidTr="00553DF6">
        <w:trPr>
          <w:trHeight w:val="288"/>
          <w:jc w:val="center"/>
        </w:trPr>
        <w:tc>
          <w:tcPr>
            <w:tcW w:w="98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C474186" w14:textId="77777777" w:rsidR="00553DF6" w:rsidRPr="00EE18E6" w:rsidRDefault="00553DF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E6">
              <w:rPr>
                <w:rStyle w:val="ui-provid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Paigaldamise asukoht (aadress)/ 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kas on taotleja omandis või kui ei ole, siis</w:t>
            </w:r>
            <w:r w:rsidR="00887B31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esitada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kirjalik eelkokkulepe maaomaniku</w:t>
            </w:r>
            <w:r w:rsidR="00887B31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nõusolekuga merepäästejaama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paigaldamiseks</w:t>
            </w:r>
          </w:p>
        </w:tc>
      </w:tr>
      <w:tr w:rsidR="00313F8C" w:rsidRPr="00A5747E" w14:paraId="0C43B3D0" w14:textId="77777777" w:rsidTr="00553DF6">
        <w:trPr>
          <w:trHeight w:val="1008"/>
          <w:jc w:val="center"/>
        </w:trPr>
        <w:tc>
          <w:tcPr>
            <w:tcW w:w="98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252550" w14:textId="0EB93A78" w:rsidR="00313F8C" w:rsidRPr="00F502BD" w:rsidRDefault="000F65B9" w:rsidP="00313F8C">
            <w:pPr>
              <w:pStyle w:val="Disclaim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Merepäästejaam paigaldatakse Nõva sadama territooriumile praegu seal asuva konteineri asemel</w:t>
            </w:r>
            <w:r w:rsidR="004C3FDE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Selleks on andnud nõusoleku Lääne-Nigula valla, Nõva osavallavanem Aivi Heinleht</w:t>
            </w:r>
            <w:r w:rsidR="004C3F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F15394B" w14:textId="77777777" w:rsidR="00313F8C" w:rsidRPr="00A5747E" w:rsidRDefault="00313F8C" w:rsidP="00313F8C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8C" w:rsidRPr="00A5747E" w14:paraId="26080393" w14:textId="77777777" w:rsidTr="00553DF6">
        <w:trPr>
          <w:trHeight w:val="288"/>
          <w:jc w:val="center"/>
        </w:trPr>
        <w:tc>
          <w:tcPr>
            <w:tcW w:w="98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C55E391" w14:textId="77777777" w:rsidR="00313F8C" w:rsidRPr="00EE18E6" w:rsidRDefault="00313F8C" w:rsidP="00313F8C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Vara kasutamise tingimused</w:t>
            </w:r>
          </w:p>
        </w:tc>
      </w:tr>
      <w:tr w:rsidR="00313F8C" w:rsidRPr="00A5747E" w14:paraId="442D46DC" w14:textId="77777777" w:rsidTr="00553DF6">
        <w:trPr>
          <w:trHeight w:val="1008"/>
          <w:jc w:val="center"/>
        </w:trPr>
        <w:tc>
          <w:tcPr>
            <w:tcW w:w="98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7DE656" w14:textId="77777777" w:rsidR="00313F8C" w:rsidRPr="00313F8C" w:rsidRDefault="00313F8C" w:rsidP="00313F8C">
            <w:pPr>
              <w:ind w:left="336" w:hanging="42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 xml:space="preserve">Vara antakse kasutamisõigusega kasutamiseks alljärgnevatel tingimustel: </w:t>
            </w:r>
          </w:p>
          <w:p w14:paraId="24FA331B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vara antakse ühingule kasutamiseks tasuta;</w:t>
            </w:r>
          </w:p>
          <w:p w14:paraId="2D875FB0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vara omandiõigus</w:t>
            </w:r>
            <w:r w:rsidR="00887B31" w:rsidRPr="00313F8C">
              <w:rPr>
                <w:rFonts w:ascii="Times New Roman" w:hAnsi="Times New Roman" w:cs="Times New Roman"/>
                <w:i/>
                <w:iCs/>
              </w:rPr>
              <w:t xml:space="preserve"> ei lähe</w:t>
            </w:r>
            <w:r w:rsidRPr="00313F8C">
              <w:rPr>
                <w:rFonts w:ascii="Times New Roman" w:hAnsi="Times New Roman" w:cs="Times New Roman"/>
                <w:i/>
                <w:iCs/>
              </w:rPr>
              <w:t xml:space="preserve"> lepinguga ühingule üle; </w:t>
            </w:r>
          </w:p>
          <w:p w14:paraId="3D6EA45A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lepinguga annab PPA vastutuse vara majandusliku säilimise eest ühingule;</w:t>
            </w:r>
          </w:p>
          <w:p w14:paraId="58A3DA20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on kohustatud vara kasutama seaduses sätestatud ülesannete</w:t>
            </w:r>
            <w:r w:rsidR="00887B3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13F8C">
              <w:rPr>
                <w:rFonts w:ascii="Times New Roman" w:hAnsi="Times New Roman" w:cs="Times New Roman"/>
                <w:i/>
                <w:iCs/>
              </w:rPr>
              <w:t>täitmiseks otsingu- ja päästetööl osalemises;</w:t>
            </w:r>
          </w:p>
          <w:p w14:paraId="20F3D7C4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kohustub vara oma omanduses ja kasutuses pidama vara kasutusperioodil ega või selle aja jooksul vara võõrandada ega kellegi teise kasutusse või omandusse anda;</w:t>
            </w:r>
          </w:p>
          <w:p w14:paraId="45A94163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kohustub kasutusperioodi ajal kasutama vara säästlikult ja heaperemehelikult;</w:t>
            </w:r>
          </w:p>
          <w:p w14:paraId="093E3BE0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ei tohi vara ümber ehitada, muuta ega kujundada. Varale erakorralise remondi teostamiseks tuleb see eelnevalt kooskõlastada PPA-ga;</w:t>
            </w:r>
          </w:p>
          <w:p w14:paraId="338BA9BD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kannab iseseisvalt vara kasutamisega seotud kulud (vara ekspluateerimisega seotud kommunaal- jms kasutuskulud);</w:t>
            </w:r>
          </w:p>
          <w:p w14:paraId="0FFB7554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ühingul lasub vara juhusliku hävimise riisiko sellise hävinud vara jääkväärtuse ulatuses alates vara vastu võtmisest kuni vara tagastamiseni;</w:t>
            </w:r>
          </w:p>
          <w:p w14:paraId="3CD0DDCD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lastRenderedPageBreak/>
              <w:t>ühing hüvitab vara kahjustamise vastavalt PPA poolt määratud kahjustuse maksumusele ja selle alusel esitatud arvele;</w:t>
            </w:r>
          </w:p>
          <w:p w14:paraId="33D9C37C" w14:textId="77777777" w:rsidR="00313F8C" w:rsidRPr="00EE18E6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vastutab vara transpordi, hoolduse ja remondi eest ning kannab selleks vajalikud kulud.</w:t>
            </w:r>
          </w:p>
        </w:tc>
      </w:tr>
    </w:tbl>
    <w:p w14:paraId="18044575" w14:textId="77777777" w:rsidR="00553DF6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p w14:paraId="76E963AE" w14:textId="77777777" w:rsidR="00553DF6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68"/>
        <w:gridCol w:w="9007"/>
      </w:tblGrid>
      <w:tr w:rsidR="00553DF6" w14:paraId="4C73A1E5" w14:textId="77777777" w:rsidTr="00EE18E6">
        <w:trPr>
          <w:trHeight w:val="288"/>
          <w:jc w:val="center"/>
        </w:trPr>
        <w:tc>
          <w:tcPr>
            <w:tcW w:w="99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2A203AB" w14:textId="77777777" w:rsidR="00553DF6" w:rsidRPr="00EE18E6" w:rsidRDefault="00EE18E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Taotleja k</w:t>
            </w:r>
            <w:r w:rsidR="00DB268A" w:rsidRPr="00EE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innitus</w:t>
            </w:r>
            <w:r w:rsidR="00553DF6" w:rsidRPr="00EE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 allkiri</w:t>
            </w:r>
          </w:p>
        </w:tc>
      </w:tr>
      <w:tr w:rsidR="00553DF6" w:rsidRPr="008E093A" w14:paraId="7816781E" w14:textId="77777777" w:rsidTr="00EE18E6">
        <w:trPr>
          <w:trHeight w:val="1008"/>
          <w:jc w:val="center"/>
        </w:trPr>
        <w:tc>
          <w:tcPr>
            <w:tcW w:w="997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16A1E4" w14:textId="77777777" w:rsidR="00553DF6" w:rsidRPr="00DB268A" w:rsidRDefault="00553DF6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8A">
              <w:rPr>
                <w:rFonts w:ascii="Times New Roman" w:hAnsi="Times New Roman" w:cs="Times New Roman"/>
                <w:sz w:val="24"/>
                <w:szCs w:val="24"/>
              </w:rPr>
              <w:t xml:space="preserve">Kinnitan, et </w:t>
            </w:r>
            <w:r w:rsidR="00DB268A" w:rsidRPr="00DB268A">
              <w:rPr>
                <w:rFonts w:ascii="Times New Roman" w:hAnsi="Times New Roman" w:cs="Times New Roman"/>
                <w:sz w:val="24"/>
                <w:szCs w:val="24"/>
              </w:rPr>
              <w:t>nõustun jaama kasutustingimustega</w:t>
            </w:r>
            <w:r w:rsidRPr="00DB26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E4D572E" w14:textId="77777777" w:rsidR="00553DF6" w:rsidRPr="00DB268A" w:rsidRDefault="00553DF6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8A" w14:paraId="3FB33FD8" w14:textId="77777777" w:rsidTr="00EE18E6">
        <w:trPr>
          <w:trHeight w:val="403"/>
          <w:jc w:val="center"/>
        </w:trPr>
        <w:tc>
          <w:tcPr>
            <w:tcW w:w="9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10B1335" w14:textId="77777777" w:rsidR="00DB268A" w:rsidRPr="00DB268A" w:rsidRDefault="00DB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8A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90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0EC98EA" w14:textId="77777777" w:rsidR="00DB268A" w:rsidRPr="00DB268A" w:rsidRDefault="00DB26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allkirjastatud digitaalselt</w:t>
            </w:r>
          </w:p>
        </w:tc>
      </w:tr>
    </w:tbl>
    <w:p w14:paraId="5AA51E9A" w14:textId="77777777" w:rsidR="00553DF6" w:rsidRDefault="00553DF6" w:rsidP="00553DF6"/>
    <w:p w14:paraId="0B93F1AF" w14:textId="77777777" w:rsidR="00553DF6" w:rsidRPr="00A628E3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sectPr w:rsidR="00553DF6" w:rsidRPr="00A628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FE52C" w14:textId="77777777" w:rsidR="00782EB5" w:rsidRDefault="00782EB5" w:rsidP="00553DF6">
      <w:r>
        <w:separator/>
      </w:r>
    </w:p>
  </w:endnote>
  <w:endnote w:type="continuationSeparator" w:id="0">
    <w:p w14:paraId="2F31E2A4" w14:textId="77777777" w:rsidR="00782EB5" w:rsidRDefault="00782EB5" w:rsidP="0055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179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A2D651" w14:textId="77777777" w:rsidR="00553DF6" w:rsidRPr="00D83A8D" w:rsidRDefault="00553DF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3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3A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3A8D">
          <w:rPr>
            <w:rFonts w:ascii="Times New Roman" w:hAnsi="Times New Roman" w:cs="Times New Roman"/>
            <w:sz w:val="24"/>
            <w:szCs w:val="24"/>
          </w:rPr>
          <w:t>2</w: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04B07A" w14:textId="77777777" w:rsidR="00553DF6" w:rsidRDefault="00553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C8DDF" w14:textId="77777777" w:rsidR="00782EB5" w:rsidRDefault="00782EB5" w:rsidP="00553DF6">
      <w:r>
        <w:separator/>
      </w:r>
    </w:p>
  </w:footnote>
  <w:footnote w:type="continuationSeparator" w:id="0">
    <w:p w14:paraId="2F4E74C2" w14:textId="77777777" w:rsidR="00782EB5" w:rsidRDefault="00782EB5" w:rsidP="0055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F67D" w14:textId="77777777" w:rsidR="00F502BD" w:rsidRPr="00F502BD" w:rsidRDefault="00F502BD" w:rsidP="00F502BD">
    <w:pPr>
      <w:pStyle w:val="Header"/>
      <w:ind w:hanging="426"/>
      <w:jc w:val="right"/>
    </w:pPr>
    <w:r w:rsidRPr="00F502BD">
      <w:rPr>
        <w:rFonts w:ascii="Times New Roman" w:hAnsi="Times New Roman" w:cs="Times New Roman"/>
        <w:sz w:val="24"/>
        <w:szCs w:val="24"/>
      </w:rPr>
      <w:t>Lisa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5072D"/>
    <w:multiLevelType w:val="hybridMultilevel"/>
    <w:tmpl w:val="E08CD9D6"/>
    <w:lvl w:ilvl="0" w:tplc="AD0E7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12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39"/>
    <w:rsid w:val="0006005E"/>
    <w:rsid w:val="00075F6C"/>
    <w:rsid w:val="000F65B9"/>
    <w:rsid w:val="00252A23"/>
    <w:rsid w:val="00313F8C"/>
    <w:rsid w:val="00324436"/>
    <w:rsid w:val="00334A00"/>
    <w:rsid w:val="003F55B9"/>
    <w:rsid w:val="003F798C"/>
    <w:rsid w:val="004C3FDE"/>
    <w:rsid w:val="00553DF6"/>
    <w:rsid w:val="0056754F"/>
    <w:rsid w:val="00782EB5"/>
    <w:rsid w:val="00812840"/>
    <w:rsid w:val="00887B31"/>
    <w:rsid w:val="008C46C4"/>
    <w:rsid w:val="00960A39"/>
    <w:rsid w:val="009933BF"/>
    <w:rsid w:val="00994A78"/>
    <w:rsid w:val="00A628E3"/>
    <w:rsid w:val="00AD0E41"/>
    <w:rsid w:val="00B84E10"/>
    <w:rsid w:val="00D4718D"/>
    <w:rsid w:val="00D83A8D"/>
    <w:rsid w:val="00DB268A"/>
    <w:rsid w:val="00E57C7C"/>
    <w:rsid w:val="00EE18E6"/>
    <w:rsid w:val="00F502BD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47F3"/>
  <w15:chartTrackingRefBased/>
  <w15:docId w15:val="{53559CC3-6517-4150-9D73-EDFEC5EE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5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D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3DF6"/>
    <w:pPr>
      <w:spacing w:after="240" w:line="276" w:lineRule="auto"/>
      <w:contextualSpacing/>
    </w:pPr>
    <w:rPr>
      <w:spacing w:val="4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553DF6"/>
    <w:rPr>
      <w:spacing w:val="4"/>
      <w:kern w:val="0"/>
    </w:rPr>
  </w:style>
  <w:style w:type="paragraph" w:customStyle="1" w:styleId="Kontaktteave">
    <w:name w:val="Kontaktteave"/>
    <w:basedOn w:val="Normal"/>
    <w:uiPriority w:val="1"/>
    <w:qFormat/>
    <w:rsid w:val="00553DF6"/>
    <w:pPr>
      <w:spacing w:line="276" w:lineRule="auto"/>
    </w:pPr>
    <w:rPr>
      <w:spacing w:val="4"/>
      <w:kern w:val="0"/>
    </w:rPr>
  </w:style>
  <w:style w:type="paragraph" w:styleId="Date">
    <w:name w:val="Date"/>
    <w:basedOn w:val="Normal"/>
    <w:next w:val="Normal"/>
    <w:link w:val="DateChar"/>
    <w:uiPriority w:val="2"/>
    <w:qFormat/>
    <w:rsid w:val="00553DF6"/>
    <w:pPr>
      <w:spacing w:after="480"/>
    </w:pPr>
    <w:rPr>
      <w:spacing w:val="4"/>
      <w:kern w:val="0"/>
    </w:rPr>
  </w:style>
  <w:style w:type="character" w:customStyle="1" w:styleId="DateChar">
    <w:name w:val="Date Char"/>
    <w:basedOn w:val="DefaultParagraphFont"/>
    <w:link w:val="Date"/>
    <w:uiPriority w:val="2"/>
    <w:rsid w:val="00553DF6"/>
    <w:rPr>
      <w:spacing w:val="4"/>
      <w:kern w:val="0"/>
    </w:rPr>
  </w:style>
  <w:style w:type="paragraph" w:styleId="Footer">
    <w:name w:val="footer"/>
    <w:basedOn w:val="Normal"/>
    <w:link w:val="FooterChar"/>
    <w:uiPriority w:val="99"/>
    <w:unhideWhenUsed/>
    <w:rsid w:val="00553D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DF6"/>
  </w:style>
  <w:style w:type="paragraph" w:customStyle="1" w:styleId="Disclaimer">
    <w:name w:val="Disclaimer"/>
    <w:basedOn w:val="Normal"/>
    <w:rsid w:val="00553DF6"/>
    <w:pPr>
      <w:spacing w:after="80" w:line="288" w:lineRule="auto"/>
    </w:pPr>
    <w:rPr>
      <w:rFonts w:ascii="Tahoma" w:eastAsia="Times New Roman" w:hAnsi="Tahoma" w:cs="Tahoma"/>
      <w:kern w:val="0"/>
      <w:sz w:val="16"/>
      <w:szCs w:val="16"/>
      <w:lang w:eastAsia="et-EE" w:bidi="et-EE"/>
    </w:rPr>
  </w:style>
  <w:style w:type="character" w:customStyle="1" w:styleId="ui-provider">
    <w:name w:val="ui-provider"/>
    <w:basedOn w:val="DefaultParagraphFont"/>
    <w:rsid w:val="0055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esktop\Merep&#228;&#228;stejaam\Lisa%201%20autonoomsete%20merep&#228;&#228;stejaamade%20taotlusv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2BEBCCC009410F969EC3AA5CF1E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AA1C-E68C-4A8F-9D52-2A5A1FB2CC1C}"/>
      </w:docPartPr>
      <w:docPartBody>
        <w:p w:rsidR="00E77788" w:rsidRDefault="00000000">
          <w:pPr>
            <w:pStyle w:val="7A2BEBCCC009410F969EC3AA5CF1EFD1"/>
          </w:pPr>
          <w:r>
            <w:rPr>
              <w:lang w:bidi="et-EE"/>
            </w:rPr>
            <w:t>Teie nimi</w:t>
          </w:r>
        </w:p>
      </w:docPartBody>
    </w:docPart>
    <w:docPart>
      <w:docPartPr>
        <w:name w:val="B5F01AAE7B3C45748DD7FDB80717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2E4F1-9024-4C72-A196-297028B92535}"/>
      </w:docPartPr>
      <w:docPartBody>
        <w:p w:rsidR="00E77788" w:rsidRDefault="00000000">
          <w:pPr>
            <w:pStyle w:val="B5F01AAE7B3C45748DD7FDB807173615"/>
          </w:pPr>
          <w:r w:rsidRPr="0089506A">
            <w:rPr>
              <w:lang w:bidi="et-EE"/>
            </w:rPr>
            <w:t>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C8"/>
    <w:rsid w:val="00075F6C"/>
    <w:rsid w:val="00361F1D"/>
    <w:rsid w:val="009933BF"/>
    <w:rsid w:val="00DE50C8"/>
    <w:rsid w:val="00E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2BEBCCC009410F969EC3AA5CF1EFD1">
    <w:name w:val="7A2BEBCCC009410F969EC3AA5CF1EFD1"/>
  </w:style>
  <w:style w:type="paragraph" w:customStyle="1" w:styleId="B5F01AAE7B3C45748DD7FDB807173615">
    <w:name w:val="B5F01AAE7B3C45748DD7FDB807173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Lisa 1 autonoomsete merepäästejaamade taotlusvorm</Template>
  <TotalTime>31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>01.08.2024</dc:description>
  <cp:lastModifiedBy>Sander Saarik</cp:lastModifiedBy>
  <cp:revision>3</cp:revision>
  <dcterms:created xsi:type="dcterms:W3CDTF">2024-07-26T12:02:00Z</dcterms:created>
  <dcterms:modified xsi:type="dcterms:W3CDTF">2024-08-01T11:36:00Z</dcterms:modified>
  <cp:contentStatus>Sander Saarik</cp:contentStatus>
</cp:coreProperties>
</file>